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B7" w:rsidRDefault="005F5F3D">
      <w:pPr>
        <w:rPr>
          <w:rFonts w:ascii="Arial" w:hAnsi="Arial" w:cs="Arial"/>
          <w:sz w:val="24"/>
          <w:szCs w:val="24"/>
          <w:u w:val="single"/>
        </w:rPr>
      </w:pPr>
      <w:r>
        <w:rPr>
          <w:rFonts w:ascii="Arial" w:hAnsi="Arial" w:cs="Arial"/>
          <w:sz w:val="24"/>
          <w:szCs w:val="24"/>
          <w:u w:val="single"/>
        </w:rPr>
        <w:t xml:space="preserve">Annual General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26</w:t>
      </w:r>
      <w:r w:rsidRPr="005F5F3D">
        <w:rPr>
          <w:rFonts w:ascii="Arial" w:hAnsi="Arial" w:cs="Arial"/>
          <w:sz w:val="24"/>
          <w:szCs w:val="24"/>
          <w:u w:val="single"/>
          <w:vertAlign w:val="superscript"/>
        </w:rPr>
        <w:t>th</w:t>
      </w:r>
      <w:r>
        <w:rPr>
          <w:rFonts w:ascii="Arial" w:hAnsi="Arial" w:cs="Arial"/>
          <w:sz w:val="24"/>
          <w:szCs w:val="24"/>
          <w:u w:val="single"/>
        </w:rPr>
        <w:t xml:space="preserve"> May,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5F5F3D" w:rsidRDefault="005F5F3D" w:rsidP="005F5F3D">
      <w:pPr>
        <w:rPr>
          <w:rFonts w:ascii="Arial" w:hAnsi="Arial" w:cs="Arial"/>
          <w:sz w:val="24"/>
          <w:szCs w:val="24"/>
        </w:rPr>
      </w:pPr>
      <w:r>
        <w:rPr>
          <w:rFonts w:ascii="Arial" w:hAnsi="Arial" w:cs="Arial"/>
          <w:sz w:val="24"/>
          <w:szCs w:val="24"/>
        </w:rPr>
        <w:t>Cllrs. J. Wilkinson(in the Chair), P. Mace, Mrs E. Jones, Mrs R.H. Jones, G. Owen, A. Williams, J. Williams and W.G. Jones.</w:t>
      </w:r>
    </w:p>
    <w:p w:rsidR="000262DB" w:rsidRDefault="000262DB" w:rsidP="005F5F3D">
      <w:pPr>
        <w:rPr>
          <w:rFonts w:ascii="Arial" w:hAnsi="Arial" w:cs="Arial"/>
          <w:sz w:val="24"/>
          <w:szCs w:val="24"/>
        </w:rPr>
      </w:pPr>
      <w:r>
        <w:rPr>
          <w:rFonts w:ascii="Arial" w:hAnsi="Arial" w:cs="Arial"/>
          <w:sz w:val="24"/>
          <w:szCs w:val="24"/>
        </w:rPr>
        <w:t>No members of the public present.</w:t>
      </w:r>
    </w:p>
    <w:p w:rsidR="005F5F3D" w:rsidRDefault="005F5F3D" w:rsidP="005F5F3D">
      <w:pPr>
        <w:rPr>
          <w:rFonts w:ascii="Arial" w:hAnsi="Arial" w:cs="Arial"/>
          <w:sz w:val="24"/>
          <w:szCs w:val="24"/>
        </w:rPr>
      </w:pPr>
      <w:r>
        <w:rPr>
          <w:rFonts w:ascii="Arial" w:hAnsi="Arial" w:cs="Arial"/>
          <w:sz w:val="24"/>
          <w:szCs w:val="24"/>
        </w:rPr>
        <w:t>Cllr. J. Wilkinson thanked all members of the Council, and the Clerk, for their work and assistance during the last twelve months, and County Cllr. Mrs E. Jones also thanked the Chairman, Vice-Chairman, Councillors and Clerk for their support and assistance during the past twelve months.</w:t>
      </w:r>
    </w:p>
    <w:p w:rsidR="005F5F3D" w:rsidRDefault="005F5F3D" w:rsidP="005F5F3D">
      <w:pPr>
        <w:rPr>
          <w:rFonts w:ascii="Arial" w:hAnsi="Arial" w:cs="Arial"/>
          <w:sz w:val="24"/>
          <w:szCs w:val="24"/>
        </w:rPr>
      </w:pPr>
      <w:r>
        <w:rPr>
          <w:rFonts w:ascii="Arial" w:hAnsi="Arial" w:cs="Arial"/>
          <w:sz w:val="24"/>
          <w:szCs w:val="24"/>
        </w:rPr>
        <w:t>Cllr. J. Wilkinson vacated the Chair, and the meeting was temporarily chaired by the Clerk.</w:t>
      </w:r>
    </w:p>
    <w:p w:rsidR="005F5F3D" w:rsidRDefault="005F5F3D" w:rsidP="005F5F3D">
      <w:pPr>
        <w:pStyle w:val="ListParagraph"/>
        <w:numPr>
          <w:ilvl w:val="0"/>
          <w:numId w:val="3"/>
        </w:numPr>
        <w:rPr>
          <w:rFonts w:ascii="Arial" w:hAnsi="Arial" w:cs="Arial"/>
          <w:sz w:val="24"/>
          <w:szCs w:val="24"/>
          <w:u w:val="single"/>
        </w:rPr>
      </w:pPr>
      <w:r>
        <w:rPr>
          <w:rFonts w:ascii="Arial" w:hAnsi="Arial" w:cs="Arial"/>
          <w:sz w:val="24"/>
          <w:szCs w:val="24"/>
          <w:u w:val="single"/>
        </w:rPr>
        <w:t xml:space="preserve"> Election of Chairman:</w:t>
      </w:r>
    </w:p>
    <w:p w:rsidR="005F5F3D" w:rsidRDefault="005F5F3D" w:rsidP="005F5F3D">
      <w:pPr>
        <w:pStyle w:val="ListParagraph"/>
        <w:rPr>
          <w:rFonts w:ascii="Arial" w:hAnsi="Arial" w:cs="Arial"/>
          <w:sz w:val="24"/>
          <w:szCs w:val="24"/>
        </w:rPr>
      </w:pPr>
      <w:r>
        <w:rPr>
          <w:rFonts w:ascii="Arial" w:hAnsi="Arial" w:cs="Arial"/>
          <w:sz w:val="24"/>
          <w:szCs w:val="24"/>
        </w:rPr>
        <w:t>The Clerk reported that no nominations received.</w:t>
      </w:r>
    </w:p>
    <w:p w:rsidR="005F5F3D" w:rsidRDefault="005F5F3D" w:rsidP="005F5F3D">
      <w:pPr>
        <w:pStyle w:val="ListParagraph"/>
        <w:rPr>
          <w:rFonts w:ascii="Arial" w:hAnsi="Arial" w:cs="Arial"/>
          <w:sz w:val="24"/>
          <w:szCs w:val="24"/>
        </w:rPr>
      </w:pPr>
      <w:r>
        <w:rPr>
          <w:rFonts w:ascii="Arial" w:hAnsi="Arial" w:cs="Arial"/>
          <w:sz w:val="24"/>
          <w:szCs w:val="24"/>
        </w:rPr>
        <w:t>Proposed by Cllr. P. Mace and seconded by Cllr. Mrs E. Jones that Cllr. J. Wilkinson be re-elected as Chairman.  All agreed.</w:t>
      </w:r>
    </w:p>
    <w:p w:rsidR="005F5F3D" w:rsidRPr="001737D7" w:rsidRDefault="001737D7" w:rsidP="001737D7">
      <w:pPr>
        <w:pStyle w:val="ListParagraph"/>
        <w:numPr>
          <w:ilvl w:val="0"/>
          <w:numId w:val="3"/>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Election of Vice-Chairman:</w:t>
      </w:r>
    </w:p>
    <w:p w:rsidR="001737D7" w:rsidRDefault="001737D7" w:rsidP="001737D7">
      <w:pPr>
        <w:pStyle w:val="ListParagraph"/>
        <w:rPr>
          <w:rFonts w:ascii="Arial" w:hAnsi="Arial" w:cs="Arial"/>
          <w:sz w:val="24"/>
          <w:szCs w:val="24"/>
        </w:rPr>
      </w:pPr>
      <w:r>
        <w:rPr>
          <w:rFonts w:ascii="Arial" w:hAnsi="Arial" w:cs="Arial"/>
          <w:sz w:val="24"/>
          <w:szCs w:val="24"/>
        </w:rPr>
        <w:t>No nominations received.</w:t>
      </w:r>
    </w:p>
    <w:p w:rsidR="001737D7" w:rsidRPr="001737D7" w:rsidRDefault="001737D7" w:rsidP="001737D7">
      <w:pPr>
        <w:pStyle w:val="ListParagraph"/>
        <w:rPr>
          <w:rFonts w:ascii="Arial" w:hAnsi="Arial" w:cs="Arial"/>
          <w:sz w:val="24"/>
          <w:szCs w:val="24"/>
        </w:rPr>
      </w:pPr>
      <w:r>
        <w:rPr>
          <w:rFonts w:ascii="Arial" w:hAnsi="Arial" w:cs="Arial"/>
          <w:sz w:val="24"/>
          <w:szCs w:val="24"/>
        </w:rPr>
        <w:t>Proposed by Cllr. G. Owen and seconded by Cllr. Mrs R.H. Jones that Cllr. A. Williams be re-elected as Vice-Chairman.  All agreed.</w:t>
      </w:r>
    </w:p>
    <w:p w:rsidR="001737D7" w:rsidRPr="00CF5C59" w:rsidRDefault="001737D7" w:rsidP="001737D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u w:val="single"/>
        </w:rPr>
        <w:t>Welsh Language Scheme:</w:t>
      </w:r>
    </w:p>
    <w:p w:rsidR="001737D7" w:rsidRDefault="001737D7" w:rsidP="001737D7">
      <w:pPr>
        <w:pStyle w:val="ListParagraph"/>
        <w:ind w:left="1440"/>
        <w:jc w:val="both"/>
        <w:rPr>
          <w:rFonts w:ascii="Arial" w:hAnsi="Arial" w:cs="Arial"/>
          <w:sz w:val="24"/>
          <w:szCs w:val="24"/>
        </w:rPr>
      </w:pPr>
      <w:r>
        <w:rPr>
          <w:rFonts w:ascii="Arial" w:hAnsi="Arial" w:cs="Arial"/>
          <w:sz w:val="24"/>
          <w:szCs w:val="24"/>
        </w:rPr>
        <w:t>Proposed by Cllr. A. Williams and seconded by Cllr. G. Owen that this be accepted and renewed.  All agreed.</w:t>
      </w:r>
    </w:p>
    <w:p w:rsidR="001737D7" w:rsidRDefault="001737D7" w:rsidP="001737D7">
      <w:pPr>
        <w:pStyle w:val="ListParagraph"/>
        <w:numPr>
          <w:ilvl w:val="0"/>
          <w:numId w:val="3"/>
        </w:numPr>
        <w:spacing w:after="200" w:line="276" w:lineRule="auto"/>
        <w:jc w:val="both"/>
        <w:rPr>
          <w:rFonts w:ascii="Arial" w:hAnsi="Arial" w:cs="Arial"/>
          <w:sz w:val="24"/>
          <w:szCs w:val="24"/>
          <w:u w:val="single"/>
        </w:rPr>
      </w:pPr>
      <w:r>
        <w:rPr>
          <w:rFonts w:ascii="Arial" w:hAnsi="Arial" w:cs="Arial"/>
          <w:sz w:val="24"/>
          <w:szCs w:val="24"/>
          <w:u w:val="single"/>
        </w:rPr>
        <w:t xml:space="preserve"> Freedom of Information Act:</w:t>
      </w:r>
    </w:p>
    <w:p w:rsidR="001737D7" w:rsidRDefault="001737D7" w:rsidP="001737D7">
      <w:pPr>
        <w:pStyle w:val="ListParagraph"/>
        <w:ind w:left="1440"/>
        <w:jc w:val="both"/>
        <w:rPr>
          <w:rFonts w:ascii="Arial" w:hAnsi="Arial" w:cs="Arial"/>
          <w:sz w:val="24"/>
          <w:szCs w:val="24"/>
        </w:rPr>
      </w:pPr>
      <w:r>
        <w:rPr>
          <w:rFonts w:ascii="Arial" w:hAnsi="Arial" w:cs="Arial"/>
          <w:sz w:val="24"/>
          <w:szCs w:val="24"/>
        </w:rPr>
        <w:t>Proposed by Cllr. A. Williams and seconded by Cllr. J. Williams that this be accepted and renewed.  All agreed.</w:t>
      </w:r>
    </w:p>
    <w:p w:rsidR="001737D7" w:rsidRDefault="001737D7" w:rsidP="001737D7">
      <w:pPr>
        <w:pStyle w:val="ListParagraph"/>
        <w:numPr>
          <w:ilvl w:val="0"/>
          <w:numId w:val="3"/>
        </w:numPr>
        <w:spacing w:after="200" w:line="276" w:lineRule="auto"/>
        <w:jc w:val="both"/>
        <w:rPr>
          <w:rFonts w:ascii="Arial" w:hAnsi="Arial" w:cs="Arial"/>
          <w:sz w:val="24"/>
          <w:szCs w:val="24"/>
          <w:u w:val="single"/>
        </w:rPr>
      </w:pPr>
      <w:r>
        <w:rPr>
          <w:rFonts w:ascii="Arial" w:hAnsi="Arial" w:cs="Arial"/>
          <w:sz w:val="24"/>
          <w:szCs w:val="24"/>
          <w:u w:val="single"/>
        </w:rPr>
        <w:t xml:space="preserve"> Policy on unacceptable behaviour by individuals:</w:t>
      </w:r>
    </w:p>
    <w:p w:rsidR="001737D7" w:rsidRDefault="001737D7" w:rsidP="001737D7">
      <w:pPr>
        <w:pStyle w:val="ListParagraph"/>
        <w:ind w:left="1440"/>
        <w:jc w:val="both"/>
        <w:rPr>
          <w:rFonts w:ascii="Arial" w:hAnsi="Arial" w:cs="Arial"/>
          <w:sz w:val="24"/>
          <w:szCs w:val="24"/>
        </w:rPr>
      </w:pPr>
      <w:r>
        <w:rPr>
          <w:rFonts w:ascii="Arial" w:hAnsi="Arial" w:cs="Arial"/>
          <w:sz w:val="24"/>
          <w:szCs w:val="24"/>
        </w:rPr>
        <w:t>Proposed by Cllr. Mrs E. Jones and seconded by Cllr. W.G. Jones that this be accepted and renewed.  All agreed.</w:t>
      </w:r>
    </w:p>
    <w:p w:rsidR="001737D7" w:rsidRDefault="001737D7" w:rsidP="001737D7">
      <w:pPr>
        <w:pStyle w:val="ListParagraph"/>
        <w:numPr>
          <w:ilvl w:val="0"/>
          <w:numId w:val="3"/>
        </w:numPr>
        <w:spacing w:after="200" w:line="276" w:lineRule="auto"/>
        <w:jc w:val="both"/>
        <w:rPr>
          <w:rFonts w:ascii="Arial" w:hAnsi="Arial" w:cs="Arial"/>
          <w:sz w:val="24"/>
          <w:szCs w:val="24"/>
          <w:u w:val="single"/>
        </w:rPr>
      </w:pPr>
      <w:r>
        <w:rPr>
          <w:rFonts w:ascii="Arial" w:hAnsi="Arial" w:cs="Arial"/>
          <w:sz w:val="24"/>
          <w:szCs w:val="24"/>
          <w:u w:val="single"/>
        </w:rPr>
        <w:t xml:space="preserve"> Risk Assessment:</w:t>
      </w:r>
    </w:p>
    <w:p w:rsidR="001737D7" w:rsidRDefault="001737D7" w:rsidP="001737D7">
      <w:pPr>
        <w:pStyle w:val="ListParagraph"/>
        <w:ind w:left="1440"/>
        <w:jc w:val="both"/>
        <w:rPr>
          <w:rFonts w:ascii="Arial" w:hAnsi="Arial" w:cs="Arial"/>
          <w:sz w:val="24"/>
          <w:szCs w:val="24"/>
        </w:rPr>
      </w:pPr>
      <w:r>
        <w:rPr>
          <w:rFonts w:ascii="Arial" w:hAnsi="Arial" w:cs="Arial"/>
          <w:sz w:val="24"/>
          <w:szCs w:val="24"/>
        </w:rPr>
        <w:t>Proposed by Cllr. G. Owen and seconded by Cllr. A. Williams that no action required.  Hi-</w:t>
      </w:r>
      <w:proofErr w:type="spellStart"/>
      <w:r>
        <w:rPr>
          <w:rFonts w:ascii="Arial" w:hAnsi="Arial" w:cs="Arial"/>
          <w:sz w:val="24"/>
          <w:szCs w:val="24"/>
        </w:rPr>
        <w:t>Viz</w:t>
      </w:r>
      <w:proofErr w:type="spellEnd"/>
      <w:r>
        <w:rPr>
          <w:rFonts w:ascii="Arial" w:hAnsi="Arial" w:cs="Arial"/>
          <w:sz w:val="24"/>
          <w:szCs w:val="24"/>
        </w:rPr>
        <w:t xml:space="preserve"> waistcoats </w:t>
      </w:r>
      <w:r w:rsidR="00B041B7">
        <w:rPr>
          <w:rFonts w:ascii="Arial" w:hAnsi="Arial" w:cs="Arial"/>
          <w:sz w:val="24"/>
          <w:szCs w:val="24"/>
        </w:rPr>
        <w:t>used on all site meetings.  All agreed.</w:t>
      </w:r>
    </w:p>
    <w:p w:rsidR="001737D7" w:rsidRDefault="001737D7" w:rsidP="001737D7">
      <w:pPr>
        <w:pStyle w:val="ListParagraph"/>
        <w:numPr>
          <w:ilvl w:val="0"/>
          <w:numId w:val="3"/>
        </w:numPr>
        <w:spacing w:after="200" w:line="276" w:lineRule="auto"/>
        <w:jc w:val="both"/>
        <w:rPr>
          <w:rFonts w:ascii="Arial" w:hAnsi="Arial" w:cs="Arial"/>
          <w:sz w:val="24"/>
          <w:szCs w:val="24"/>
          <w:u w:val="single"/>
        </w:rPr>
      </w:pPr>
      <w:r>
        <w:rPr>
          <w:rFonts w:ascii="Arial" w:hAnsi="Arial" w:cs="Arial"/>
          <w:sz w:val="24"/>
          <w:szCs w:val="24"/>
          <w:u w:val="single"/>
        </w:rPr>
        <w:t xml:space="preserve"> Asset Register:</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Current valuation of assets:</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3 public notice boards</w:t>
      </w:r>
      <w:r>
        <w:rPr>
          <w:rFonts w:ascii="Arial" w:hAnsi="Arial" w:cs="Arial"/>
          <w:sz w:val="24"/>
          <w:szCs w:val="24"/>
        </w:rPr>
        <w:tab/>
      </w:r>
      <w:r>
        <w:rPr>
          <w:rFonts w:ascii="Arial" w:hAnsi="Arial" w:cs="Arial"/>
          <w:sz w:val="24"/>
          <w:szCs w:val="24"/>
        </w:rPr>
        <w:tab/>
        <w:t>£3,000.00</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Interpretation Board</w:t>
      </w:r>
      <w:r>
        <w:rPr>
          <w:rFonts w:ascii="Arial" w:hAnsi="Arial" w:cs="Arial"/>
          <w:sz w:val="24"/>
          <w:szCs w:val="24"/>
        </w:rPr>
        <w:tab/>
      </w:r>
      <w:r>
        <w:rPr>
          <w:rFonts w:ascii="Arial" w:hAnsi="Arial" w:cs="Arial"/>
          <w:sz w:val="24"/>
          <w:szCs w:val="24"/>
        </w:rPr>
        <w:tab/>
      </w:r>
      <w:r>
        <w:rPr>
          <w:rFonts w:ascii="Arial" w:hAnsi="Arial" w:cs="Arial"/>
          <w:sz w:val="24"/>
          <w:szCs w:val="24"/>
        </w:rPr>
        <w:tab/>
        <w:t>£2,500.00</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Bus Shelter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£8,000.00</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6 public seats</w:t>
      </w:r>
      <w:r>
        <w:rPr>
          <w:rFonts w:ascii="Arial" w:hAnsi="Arial" w:cs="Arial"/>
          <w:sz w:val="24"/>
          <w:szCs w:val="24"/>
        </w:rPr>
        <w:tab/>
      </w:r>
      <w:r>
        <w:rPr>
          <w:rFonts w:ascii="Arial" w:hAnsi="Arial" w:cs="Arial"/>
          <w:sz w:val="24"/>
          <w:szCs w:val="24"/>
        </w:rPr>
        <w:tab/>
      </w:r>
      <w:r>
        <w:rPr>
          <w:rFonts w:ascii="Arial" w:hAnsi="Arial" w:cs="Arial"/>
          <w:sz w:val="24"/>
          <w:szCs w:val="24"/>
        </w:rPr>
        <w:tab/>
        <w:t>£2,500.00</w:t>
      </w:r>
    </w:p>
    <w:p w:rsidR="000262DB" w:rsidRDefault="000262DB" w:rsidP="000262DB">
      <w:pPr>
        <w:pStyle w:val="ListParagraph"/>
        <w:spacing w:after="200" w:line="276" w:lineRule="auto"/>
        <w:jc w:val="both"/>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Bus Shelter</w:t>
      </w:r>
      <w:r>
        <w:rPr>
          <w:rFonts w:ascii="Arial" w:hAnsi="Arial" w:cs="Arial"/>
          <w:sz w:val="24"/>
          <w:szCs w:val="24"/>
        </w:rPr>
        <w:tab/>
      </w:r>
      <w:r>
        <w:rPr>
          <w:rFonts w:ascii="Arial" w:hAnsi="Arial" w:cs="Arial"/>
          <w:sz w:val="24"/>
          <w:szCs w:val="24"/>
        </w:rPr>
        <w:tab/>
        <w:t>£7,000.00</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Seat by Village Hall</w:t>
      </w:r>
      <w:r>
        <w:rPr>
          <w:rFonts w:ascii="Arial" w:hAnsi="Arial" w:cs="Arial"/>
          <w:sz w:val="24"/>
          <w:szCs w:val="24"/>
        </w:rPr>
        <w:tab/>
      </w:r>
      <w:r>
        <w:rPr>
          <w:rFonts w:ascii="Arial" w:hAnsi="Arial" w:cs="Arial"/>
          <w:sz w:val="24"/>
          <w:szCs w:val="24"/>
        </w:rPr>
        <w:tab/>
      </w:r>
      <w:r>
        <w:rPr>
          <w:rFonts w:ascii="Arial" w:hAnsi="Arial" w:cs="Arial"/>
          <w:sz w:val="24"/>
          <w:szCs w:val="24"/>
        </w:rPr>
        <w:tab/>
        <w:t>£   400.00</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Public Liability – to remain the same.</w:t>
      </w:r>
    </w:p>
    <w:p w:rsidR="000262DB" w:rsidRDefault="000262DB" w:rsidP="000262DB">
      <w:pPr>
        <w:pStyle w:val="ListParagraph"/>
        <w:spacing w:after="200" w:line="276" w:lineRule="auto"/>
        <w:jc w:val="both"/>
        <w:rPr>
          <w:rFonts w:ascii="Arial" w:hAnsi="Arial" w:cs="Arial"/>
          <w:sz w:val="24"/>
          <w:szCs w:val="24"/>
        </w:rPr>
      </w:pPr>
      <w:r>
        <w:rPr>
          <w:rFonts w:ascii="Arial" w:hAnsi="Arial" w:cs="Arial"/>
          <w:sz w:val="24"/>
          <w:szCs w:val="24"/>
        </w:rPr>
        <w:t>Proposed by Cllr. A. Williams and seconded by Cllr. Mrs R.H. Jones that these be advised to Aon Insurance. All agreed.</w:t>
      </w:r>
    </w:p>
    <w:p w:rsidR="000262DB" w:rsidRDefault="000262DB" w:rsidP="000262DB">
      <w:pPr>
        <w:pStyle w:val="ListParagraph"/>
        <w:spacing w:after="200" w:line="276" w:lineRule="auto"/>
        <w:jc w:val="both"/>
        <w:rPr>
          <w:rFonts w:ascii="Arial" w:hAnsi="Arial" w:cs="Arial"/>
          <w:sz w:val="24"/>
          <w:szCs w:val="24"/>
        </w:rPr>
      </w:pPr>
    </w:p>
    <w:p w:rsidR="000262DB" w:rsidRPr="000262DB" w:rsidRDefault="000262DB" w:rsidP="000262DB">
      <w:pPr>
        <w:pStyle w:val="ListParagraph"/>
        <w:spacing w:after="200" w:line="276" w:lineRule="auto"/>
        <w:jc w:val="both"/>
        <w:rPr>
          <w:rFonts w:ascii="Arial" w:hAnsi="Arial" w:cs="Arial"/>
          <w:sz w:val="24"/>
          <w:szCs w:val="24"/>
        </w:rPr>
      </w:pPr>
    </w:p>
    <w:p w:rsidR="000262DB" w:rsidRDefault="000262DB" w:rsidP="000262DB">
      <w:pPr>
        <w:pStyle w:val="ListParagraph"/>
        <w:spacing w:after="200" w:line="276" w:lineRule="auto"/>
        <w:jc w:val="both"/>
        <w:rPr>
          <w:rFonts w:ascii="Arial" w:hAnsi="Arial" w:cs="Arial"/>
          <w:sz w:val="24"/>
          <w:szCs w:val="24"/>
        </w:rPr>
      </w:pPr>
    </w:p>
    <w:p w:rsidR="000262DB" w:rsidRPr="000262DB" w:rsidRDefault="000262DB" w:rsidP="000262DB">
      <w:pPr>
        <w:pStyle w:val="ListParagraph"/>
        <w:numPr>
          <w:ilvl w:val="0"/>
          <w:numId w:val="3"/>
        </w:numPr>
        <w:spacing w:after="200" w:line="276" w:lineRule="auto"/>
        <w:jc w:val="both"/>
        <w:rPr>
          <w:rFonts w:ascii="Arial" w:hAnsi="Arial" w:cs="Arial"/>
          <w:sz w:val="24"/>
          <w:szCs w:val="24"/>
          <w:u w:val="single"/>
        </w:rPr>
      </w:pPr>
      <w:r>
        <w:rPr>
          <w:rFonts w:ascii="Arial" w:hAnsi="Arial" w:cs="Arial"/>
          <w:sz w:val="24"/>
          <w:szCs w:val="24"/>
          <w:u w:val="single"/>
        </w:rPr>
        <w:t xml:space="preserve"> Any other business:</w:t>
      </w:r>
      <w:r>
        <w:rPr>
          <w:rFonts w:ascii="Arial" w:hAnsi="Arial" w:cs="Arial"/>
          <w:sz w:val="24"/>
          <w:szCs w:val="24"/>
        </w:rPr>
        <w:t xml:space="preserve">  None.</w:t>
      </w:r>
    </w:p>
    <w:p w:rsidR="000262DB" w:rsidRDefault="000262DB" w:rsidP="000262DB">
      <w:pPr>
        <w:spacing w:after="200" w:line="276" w:lineRule="auto"/>
        <w:jc w:val="both"/>
        <w:rPr>
          <w:rFonts w:ascii="Arial" w:hAnsi="Arial" w:cs="Arial"/>
          <w:sz w:val="24"/>
          <w:szCs w:val="24"/>
          <w:u w:val="single"/>
        </w:rPr>
      </w:pPr>
    </w:p>
    <w:p w:rsidR="000262DB" w:rsidRDefault="000262DB" w:rsidP="000262DB">
      <w:pPr>
        <w:spacing w:after="200" w:line="276" w:lineRule="auto"/>
        <w:jc w:val="both"/>
        <w:rPr>
          <w:rFonts w:ascii="Arial" w:hAnsi="Arial" w:cs="Arial"/>
          <w:sz w:val="24"/>
          <w:szCs w:val="24"/>
          <w:u w:val="single"/>
        </w:rPr>
      </w:pPr>
      <w:r>
        <w:rPr>
          <w:rFonts w:ascii="Arial" w:hAnsi="Arial" w:cs="Arial"/>
          <w:sz w:val="24"/>
          <w:szCs w:val="24"/>
          <w:u w:val="single"/>
        </w:rPr>
        <w:t>Meeting concluded at 8.50pm.</w:t>
      </w:r>
    </w:p>
    <w:p w:rsidR="000262DB" w:rsidRDefault="000262DB" w:rsidP="000262DB">
      <w:pPr>
        <w:spacing w:after="200" w:line="276" w:lineRule="auto"/>
        <w:jc w:val="both"/>
        <w:rPr>
          <w:rFonts w:ascii="Arial" w:hAnsi="Arial" w:cs="Arial"/>
          <w:sz w:val="24"/>
          <w:szCs w:val="24"/>
          <w:u w:val="single"/>
        </w:rPr>
      </w:pPr>
    </w:p>
    <w:p w:rsidR="000262DB" w:rsidRDefault="000262DB" w:rsidP="000262DB">
      <w:pPr>
        <w:spacing w:after="200" w:line="276" w:lineRule="auto"/>
        <w:jc w:val="both"/>
        <w:rPr>
          <w:rFonts w:ascii="Arial" w:hAnsi="Arial" w:cs="Arial"/>
          <w:sz w:val="24"/>
          <w:szCs w:val="24"/>
          <w:u w:val="single"/>
        </w:rPr>
      </w:pPr>
    </w:p>
    <w:p w:rsidR="000262DB" w:rsidRDefault="000262DB" w:rsidP="000262DB">
      <w:pPr>
        <w:spacing w:after="200" w:line="276" w:lineRule="auto"/>
        <w:jc w:val="both"/>
        <w:rPr>
          <w:rFonts w:ascii="Arial" w:hAnsi="Arial" w:cs="Arial"/>
          <w:sz w:val="24"/>
          <w:szCs w:val="24"/>
          <w:u w:val="single"/>
        </w:rPr>
      </w:pPr>
      <w:r>
        <w:rPr>
          <w:rFonts w:ascii="Arial" w:hAnsi="Arial" w:cs="Arial"/>
          <w:sz w:val="24"/>
          <w:szCs w:val="24"/>
          <w:u w:val="single"/>
        </w:rPr>
        <w:t>Signed</w:t>
      </w:r>
      <w:proofErr w:type="gramStart"/>
      <w:r>
        <w:rPr>
          <w:rFonts w:ascii="Arial" w:hAnsi="Arial" w:cs="Arial"/>
          <w:sz w:val="24"/>
          <w:szCs w:val="24"/>
          <w:u w:val="single"/>
        </w:rPr>
        <w:t>:  ………………………………………………………………………………………..</w:t>
      </w:r>
      <w:proofErr w:type="gramEnd"/>
    </w:p>
    <w:p w:rsidR="000262DB" w:rsidRDefault="000262DB" w:rsidP="000262DB">
      <w:pPr>
        <w:spacing w:after="200" w:line="276" w:lineRule="auto"/>
        <w:jc w:val="both"/>
        <w:rPr>
          <w:rFonts w:ascii="Arial" w:hAnsi="Arial" w:cs="Arial"/>
          <w:sz w:val="24"/>
          <w:szCs w:val="24"/>
          <w:u w:val="single"/>
        </w:rPr>
      </w:pPr>
    </w:p>
    <w:p w:rsidR="000262DB" w:rsidRDefault="000262DB" w:rsidP="000262DB">
      <w:pPr>
        <w:spacing w:after="200" w:line="276" w:lineRule="auto"/>
        <w:jc w:val="both"/>
        <w:rPr>
          <w:rFonts w:ascii="Arial" w:hAnsi="Arial" w:cs="Arial"/>
          <w:sz w:val="24"/>
          <w:szCs w:val="24"/>
          <w:u w:val="single"/>
        </w:rPr>
      </w:pPr>
    </w:p>
    <w:p w:rsidR="000262DB" w:rsidRPr="000262DB" w:rsidRDefault="000262DB" w:rsidP="000262DB">
      <w:pPr>
        <w:spacing w:after="200" w:line="276" w:lineRule="auto"/>
        <w:jc w:val="both"/>
        <w:rPr>
          <w:rFonts w:ascii="Arial" w:hAnsi="Arial" w:cs="Arial"/>
          <w:sz w:val="24"/>
          <w:szCs w:val="24"/>
          <w:u w:val="single"/>
        </w:rPr>
      </w:pPr>
      <w:r>
        <w:rPr>
          <w:rFonts w:ascii="Arial" w:hAnsi="Arial" w:cs="Arial"/>
          <w:sz w:val="24"/>
          <w:szCs w:val="24"/>
          <w:u w:val="single"/>
        </w:rPr>
        <w:t>Date:    …………………………………………………………………………………………</w:t>
      </w:r>
      <w:bookmarkStart w:id="0" w:name="_GoBack"/>
      <w:bookmarkEnd w:id="0"/>
    </w:p>
    <w:p w:rsidR="001737D7" w:rsidRDefault="001737D7" w:rsidP="001737D7">
      <w:pPr>
        <w:pStyle w:val="ListParagraph"/>
        <w:ind w:left="1440"/>
        <w:jc w:val="both"/>
        <w:rPr>
          <w:rFonts w:ascii="Arial" w:hAnsi="Arial" w:cs="Arial"/>
          <w:sz w:val="24"/>
          <w:szCs w:val="24"/>
        </w:rPr>
      </w:pPr>
    </w:p>
    <w:p w:rsidR="001737D7" w:rsidRPr="001737D7" w:rsidRDefault="001737D7" w:rsidP="001737D7">
      <w:pPr>
        <w:pStyle w:val="ListParagraph"/>
        <w:rPr>
          <w:rFonts w:ascii="Arial" w:hAnsi="Arial" w:cs="Arial"/>
          <w:sz w:val="24"/>
          <w:szCs w:val="24"/>
          <w:u w:val="single"/>
        </w:rPr>
      </w:pPr>
    </w:p>
    <w:sectPr w:rsidR="001737D7" w:rsidRPr="00173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32FD"/>
    <w:multiLevelType w:val="hybridMultilevel"/>
    <w:tmpl w:val="1AFA3EAC"/>
    <w:lvl w:ilvl="0" w:tplc="1840A2A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E637AC"/>
    <w:multiLevelType w:val="hybridMultilevel"/>
    <w:tmpl w:val="48A8A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B223BF"/>
    <w:multiLevelType w:val="hybridMultilevel"/>
    <w:tmpl w:val="B51C9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FD05AA"/>
    <w:multiLevelType w:val="hybridMultilevel"/>
    <w:tmpl w:val="18E45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3D"/>
    <w:rsid w:val="000262DB"/>
    <w:rsid w:val="001737D7"/>
    <w:rsid w:val="005F5F3D"/>
    <w:rsid w:val="008851CB"/>
    <w:rsid w:val="00B041B7"/>
    <w:rsid w:val="00B1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247FA-E4BD-4087-93B5-25F10F1C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cp:revision>
  <dcterms:created xsi:type="dcterms:W3CDTF">2015-06-13T18:03:00Z</dcterms:created>
  <dcterms:modified xsi:type="dcterms:W3CDTF">2015-06-14T16:14:00Z</dcterms:modified>
</cp:coreProperties>
</file>